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FF" w:rsidRDefault="00856067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5E1FFF" w:rsidRDefault="00856067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5E1FFF" w:rsidRDefault="00856067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5E1FFF" w:rsidRDefault="005E1FFF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5E1FFF" w:rsidRDefault="00856067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5E1FFF" w:rsidRDefault="005E1FFF">
      <w:pPr>
        <w:rPr>
          <w:lang w:val="uk-UA" w:eastAsia="zh-CN" w:bidi="ar-SA"/>
        </w:rPr>
      </w:pPr>
    </w:p>
    <w:p w:rsidR="005E1FFF" w:rsidRDefault="00856067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5E1FFF" w:rsidRDefault="005E1FFF">
      <w:pPr>
        <w:rPr>
          <w:rFonts w:cs="Times New Roman"/>
          <w:b/>
          <w:bCs/>
          <w:caps/>
          <w:color w:val="000000"/>
        </w:rPr>
      </w:pPr>
    </w:p>
    <w:p w:rsidR="005E1FFF" w:rsidRDefault="00856067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 xml:space="preserve">                            </w:t>
      </w:r>
      <w:bookmarkStart w:id="2" w:name="_GoBack"/>
      <w:bookmarkEnd w:id="2"/>
      <w:r>
        <w:rPr>
          <w:rFonts w:eastAsia="Times New Roman" w:cs="Calibri"/>
          <w:b/>
          <w:bCs/>
          <w:iCs/>
          <w:color w:val="000000"/>
          <w:lang w:val="uk-UA"/>
        </w:rPr>
        <w:t xml:space="preserve">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№ </w:t>
      </w:r>
      <w:r>
        <w:rPr>
          <w:rFonts w:eastAsia="Times New Roman" w:cs="Calibri"/>
          <w:b/>
          <w:bCs/>
          <w:iCs/>
          <w:color w:val="000000"/>
          <w:lang w:val="uk-UA"/>
        </w:rPr>
        <w:t>1717-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5E1FFF" w:rsidRDefault="005E1FFF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5E1FFF" w:rsidRDefault="00856067">
      <w:pPr>
        <w:widowControl/>
        <w:tabs>
          <w:tab w:val="left" w:pos="0"/>
        </w:tabs>
        <w:suppressAutoHyphens w:val="0"/>
        <w:ind w:left="-17" w:right="4252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         розробку проекту землеустрою щодо відведення земельної ділянки зі зміною цільового                           призначення для ведення особистого                             селянського господарства, що розташована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за межами населених пунктів на території 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6321780500:02:000:1300)</w:t>
      </w:r>
    </w:p>
    <w:p w:rsidR="005E1FFF" w:rsidRDefault="005E1FFF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5E1FFF" w:rsidRDefault="00856067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Враховуючи Витяг з реєстру речових прав на нерухоме майно індексний номер                                      286647889 ві</w:t>
      </w:r>
      <w:r>
        <w:rPr>
          <w:rFonts w:eastAsia="Times New Roman" w:cs="Times New Roman"/>
          <w:color w:val="000000"/>
          <w:lang w:val="uk-UA" w:bidi="ar-SA"/>
        </w:rPr>
        <w:t xml:space="preserve">д 25.11.2021 року,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20, 122 Земельного кодексу України, ст.</w:t>
      </w:r>
      <w:r>
        <w:rPr>
          <w:rFonts w:eastAsia="Times New Roman" w:cs="Times New Roman"/>
          <w:color w:val="000000"/>
          <w:lang w:val="uk-UA" w:bidi="ar-SA"/>
        </w:rPr>
        <w:t xml:space="preserve"> 25 Закону України «Про землеустрій», п. 34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5E1FFF" w:rsidRDefault="005E1FFF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5E1FFF" w:rsidRDefault="00856067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5E1FFF" w:rsidRDefault="005E1FFF">
      <w:pPr>
        <w:widowControl/>
        <w:suppressAutoHyphens w:val="0"/>
        <w:ind w:left="720"/>
        <w:jc w:val="both"/>
        <w:rPr>
          <w:b/>
          <w:bCs/>
        </w:rPr>
      </w:pPr>
    </w:p>
    <w:p w:rsidR="005E1FFF" w:rsidRDefault="00856067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міській раді, ідентифікаційний код юридичної особи: 04058674, місце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знаходження юридичної особи: вул. Адміністративна, буд. 9, м. Зміїв, на                розробку проекту землеустрою щодо відведення земельної ділянки кадастровий номер 6321780500:02:000:1300, загальною площею 12,8212 га, що розташована за межами населених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пунктів на території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міської ради зі зміною цільового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(код          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               цільового призначення згідно з КВЦПЗ - 01.03) </w:t>
      </w:r>
      <w:r w:rsidRPr="00856067">
        <w:rPr>
          <w:rFonts w:eastAsia="Times New Roman" w:cs="Times New Roman"/>
          <w:color w:val="000000"/>
          <w:highlight w:val="white"/>
          <w:lang w:val="uk-UA" w:bidi="ar-SA"/>
        </w:rPr>
        <w:t>зі здійсненням її поділу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5E1FFF" w:rsidRDefault="00856067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                        розробника документації із землеустрою, який відповідає вимогам закону, для виго</w:t>
      </w:r>
      <w:r>
        <w:rPr>
          <w:rFonts w:eastAsia="Times New Roman" w:cs="Times New Roman"/>
          <w:color w:val="000000"/>
          <w:lang w:val="uk-UA" w:bidi="ar-SA"/>
        </w:rPr>
        <w:t xml:space="preserve">товлення проекту землеустрою, що зазначений в п. 1 даного 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</w:t>
      </w:r>
      <w:r>
        <w:rPr>
          <w:rFonts w:eastAsia="Times New Roman" w:cs="Times New Roman"/>
          <w:color w:val="000000"/>
          <w:lang w:val="uk-UA" w:bidi="ar-SA"/>
        </w:rPr>
        <w:t>ння земельної ділянки.</w:t>
      </w:r>
    </w:p>
    <w:p w:rsidR="005E1FFF" w:rsidRDefault="00856067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5E1FFF" w:rsidRDefault="005E1FFF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5E1FFF" w:rsidRDefault="005E1FFF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5E1FFF" w:rsidRDefault="005E1FFF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5E1FFF" w:rsidRDefault="005E1FFF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5E1FFF" w:rsidRDefault="00856067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Павло ГОЛОДНІКОВ</w:t>
      </w:r>
    </w:p>
    <w:sectPr w:rsidR="005E1FFF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87130"/>
    <w:multiLevelType w:val="multilevel"/>
    <w:tmpl w:val="35F4205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5302A6"/>
    <w:multiLevelType w:val="multilevel"/>
    <w:tmpl w:val="B3BA8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5E1FFF"/>
    <w:rsid w:val="005E1FFF"/>
    <w:rsid w:val="0085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061CD"/>
  <w15:docId w15:val="{2FA8CD04-19F7-44C2-AA18-2F112FC3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169</cp:revision>
  <cp:lastPrinted>2022-01-28T11:30:00Z</cp:lastPrinted>
  <dcterms:created xsi:type="dcterms:W3CDTF">2021-01-21T07:40:00Z</dcterms:created>
  <dcterms:modified xsi:type="dcterms:W3CDTF">2022-01-28T11:30:00Z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